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5A0EA4B5"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21468D" w:rsidRPr="00425FF2">
            <w:rPr>
              <w:rFonts w:cstheme="minorHAnsi"/>
              <w:b/>
              <w:bCs/>
              <w:sz w:val="28"/>
              <w:szCs w:val="28"/>
            </w:rPr>
            <w:t>PIRKIMO „</w:t>
          </w:r>
          <w:r w:rsidR="009609DB">
            <w:rPr>
              <w:rFonts w:cstheme="minorHAnsi"/>
              <w:b/>
              <w:bCs/>
              <w:sz w:val="28"/>
              <w:szCs w:val="28"/>
            </w:rPr>
            <w:t>VENCIŪNŲ</w:t>
          </w:r>
          <w:r w:rsidR="0021468D" w:rsidRPr="0021468D">
            <w:rPr>
              <w:rFonts w:cstheme="minorHAnsi"/>
              <w:b/>
              <w:bCs/>
              <w:sz w:val="28"/>
              <w:szCs w:val="28"/>
            </w:rPr>
            <w:t xml:space="preserve"> NUOTEKŲ VALYMO ĮRENGINIŲ PROJEKTAVIMAS IR REKONSTRUKCIJA</w:t>
          </w:r>
          <w:r w:rsidR="0021468D" w:rsidRPr="00425FF2">
            <w:rPr>
              <w:rFonts w:cstheme="minorHAnsi"/>
              <w:b/>
              <w:bCs/>
              <w:sz w:val="28"/>
              <w:szCs w:val="28"/>
            </w:rPr>
            <w:t>“</w:t>
          </w:r>
        </w:p>
        <w:p w14:paraId="18ACC6AD" w14:textId="4F688B44" w:rsidR="00D526C8" w:rsidRPr="00425FF2" w:rsidRDefault="0021468D"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79C0F89C" w14:textId="41DD1ADA" w:rsidR="00B72F00" w:rsidRDefault="00B72F00" w:rsidP="00425FF2">
              <w:pPr>
                <w:spacing w:after="0" w:line="240" w:lineRule="auto"/>
                <w:ind w:firstLine="142"/>
              </w:pPr>
              <w:r w:rsidRPr="00B72F00">
                <w:t xml:space="preserve">Pirkimo sąlygų </w:t>
              </w:r>
              <w:r>
                <w:t>10</w:t>
              </w:r>
              <w:r w:rsidRPr="00B72F00">
                <w:t xml:space="preserve"> priedas „Viešųjų pirkimų tarnybos nustatytos formos atitikties deklaracij</w:t>
              </w:r>
              <w:r>
                <w:t>a</w:t>
              </w:r>
              <w:r w:rsidRPr="00B72F00">
                <w:t>“</w:t>
              </w:r>
            </w:p>
            <w:p w14:paraId="33B6FCA2" w14:textId="120833C3" w:rsidR="00B72F00" w:rsidRDefault="00B72F00" w:rsidP="00425FF2">
              <w:pPr>
                <w:spacing w:after="0" w:line="240" w:lineRule="auto"/>
                <w:ind w:firstLine="142"/>
              </w:pPr>
              <w:r w:rsidRPr="00B72F00">
                <w:t xml:space="preserve">Pirkimo sąlygų </w:t>
              </w:r>
              <w:r>
                <w:t>11</w:t>
              </w:r>
              <w:r w:rsidRPr="00B72F00">
                <w:t xml:space="preserve"> priedas „</w:t>
              </w:r>
              <w:r>
                <w:t>Nacionalinio saugumo reikalavimus atitinkančios įrangos sąrašas</w:t>
              </w:r>
              <w:r w:rsidRPr="00B72F00">
                <w:t>“</w:t>
              </w:r>
            </w:p>
            <w:p w14:paraId="6DC17A17" w14:textId="14DC18A2" w:rsidR="00B72F00" w:rsidRDefault="00B72F00" w:rsidP="00425FF2">
              <w:pPr>
                <w:spacing w:after="0" w:line="240" w:lineRule="auto"/>
                <w:ind w:firstLine="142"/>
              </w:pPr>
              <w:r w:rsidRPr="00B72F00">
                <w:t xml:space="preserve">Pirkimo sąlygų </w:t>
              </w:r>
              <w:r>
                <w:t>12</w:t>
              </w:r>
              <w:r w:rsidRPr="00B72F00">
                <w:t xml:space="preserve"> priedas „Sąnaudos ir eksploatacijos kaštai“</w:t>
              </w:r>
            </w:p>
            <w:p w14:paraId="7FB37E8F" w14:textId="4483C8C4" w:rsidR="00B72F00" w:rsidRDefault="00B72F00" w:rsidP="00425FF2">
              <w:pPr>
                <w:spacing w:after="0" w:line="240" w:lineRule="auto"/>
                <w:ind w:firstLine="142"/>
              </w:pPr>
              <w:r w:rsidRPr="00B72F00">
                <w:t xml:space="preserve">Pirkimo sąlygų </w:t>
              </w:r>
              <w:r>
                <w:t>13</w:t>
              </w:r>
              <w:r w:rsidRPr="00B72F00">
                <w:t xml:space="preserve"> priedas „</w:t>
              </w:r>
              <w:r w:rsidR="00453E33" w:rsidRPr="00453E33">
                <w:t>Reikalavimai rangovo techniniam pasiūlymui</w:t>
              </w:r>
              <w:r w:rsidRPr="00B72F00">
                <w:t>“</w:t>
              </w:r>
            </w:p>
            <w:p w14:paraId="593C86A6" w14:textId="27EB9A26" w:rsidR="00B72F00" w:rsidRDefault="00B72F00" w:rsidP="00425FF2">
              <w:pPr>
                <w:spacing w:after="0" w:line="240" w:lineRule="auto"/>
                <w:ind w:firstLine="142"/>
              </w:pPr>
              <w:r w:rsidRPr="00B72F00">
                <w:t xml:space="preserve">Pirkimo sąlygų </w:t>
              </w:r>
              <w:r>
                <w:t>14</w:t>
              </w:r>
              <w:r w:rsidRPr="00B72F00">
                <w:t xml:space="preserve"> priedas „</w:t>
              </w:r>
              <w:r w:rsidR="00453E33" w:rsidRPr="00453E33">
                <w:t>Vartojamos elektros energijos kiekio garantija</w:t>
              </w:r>
              <w:r w:rsidRPr="00B72F00">
                <w:t>“</w:t>
              </w:r>
            </w:p>
            <w:p w14:paraId="291FC4EE" w14:textId="623A0A2A" w:rsidR="00B72F00" w:rsidRDefault="00B72F00" w:rsidP="00425FF2">
              <w:pPr>
                <w:spacing w:after="0" w:line="240" w:lineRule="auto"/>
                <w:ind w:firstLine="142"/>
              </w:pPr>
              <w:r w:rsidRPr="00B72F00">
                <w:t xml:space="preserve">Pirkimo sąlygų </w:t>
              </w:r>
              <w:r>
                <w:t>15</w:t>
              </w:r>
              <w:r w:rsidRPr="00B72F00">
                <w:t xml:space="preserve"> priedas „</w:t>
              </w:r>
              <w:r w:rsidR="00453E33" w:rsidRPr="00453E33">
                <w:t>Reagentų kiekio garantija</w:t>
              </w:r>
              <w:r w:rsidRPr="00B72F00">
                <w:t>“</w:t>
              </w:r>
            </w:p>
            <w:p w14:paraId="5BCC60B2" w14:textId="61C489D6" w:rsidR="00B72F00" w:rsidRDefault="00B72F00" w:rsidP="00425FF2">
              <w:pPr>
                <w:spacing w:after="0" w:line="240" w:lineRule="auto"/>
                <w:ind w:firstLine="142"/>
              </w:pPr>
              <w:r w:rsidRPr="00B72F00">
                <w:t xml:space="preserve">Pirkimo sąlygų </w:t>
              </w:r>
              <w:r>
                <w:t>16</w:t>
              </w:r>
              <w:r w:rsidRPr="00B72F00">
                <w:t xml:space="preserve"> priedas „</w:t>
              </w:r>
              <w:r w:rsidR="00453E33" w:rsidRPr="00453E33">
                <w:t>Technologinio proceso garantija</w:t>
              </w:r>
              <w:r w:rsidRPr="00B72F00">
                <w:t>“</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324F4193" w:rsidR="008272CE" w:rsidRPr="00425FF2" w:rsidRDefault="00677AF1" w:rsidP="00677AF1">
      <w:pPr>
        <w:pStyle w:val="Sraopastraipa"/>
        <w:numPr>
          <w:ilvl w:val="1"/>
          <w:numId w:val="1"/>
        </w:numPr>
        <w:tabs>
          <w:tab w:val="left" w:pos="993"/>
        </w:tabs>
        <w:spacing w:after="0" w:line="20" w:lineRule="atLeast"/>
        <w:ind w:left="0" w:firstLine="567"/>
        <w:jc w:val="both"/>
        <w:rPr>
          <w:rFonts w:cstheme="minorHAnsi"/>
        </w:rPr>
      </w:pPr>
      <w:r w:rsidRPr="00425FF2">
        <w:rPr>
          <w:rFonts w:cstheme="minorHAnsi"/>
        </w:rPr>
        <w:t>Perkantysis subjektas</w:t>
      </w:r>
      <w:r w:rsidR="008272CE" w:rsidRPr="00425FF2">
        <w:rPr>
          <w:rFonts w:cstheme="minorHAnsi"/>
        </w:rPr>
        <w:t xml:space="preserve"> </w:t>
      </w:r>
      <w:r w:rsidR="007D4A9D" w:rsidRPr="00425FF2">
        <w:rPr>
          <w:rFonts w:cstheme="minorHAnsi"/>
        </w:rPr>
        <w:t>(toliau – Perkančioji organizacija</w:t>
      </w:r>
      <w:r w:rsidR="00641CC4" w:rsidRPr="00425FF2">
        <w:rPr>
          <w:rFonts w:cstheme="minorHAnsi"/>
        </w:rPr>
        <w:t xml:space="preserve"> arba Perkantysis subjektas</w:t>
      </w:r>
      <w:r w:rsidR="007D4A9D" w:rsidRPr="00425FF2">
        <w:rPr>
          <w:rFonts w:cstheme="minorHAnsi"/>
        </w:rPr>
        <w:t xml:space="preserve">) </w:t>
      </w:r>
      <w:r w:rsidR="008272CE" w:rsidRPr="00425FF2">
        <w:rPr>
          <w:rFonts w:cstheme="minorHAnsi"/>
        </w:rPr>
        <w:t>–</w:t>
      </w:r>
      <w:r w:rsidR="000372F4" w:rsidRPr="00425FF2">
        <w:rPr>
          <w:rFonts w:cstheme="minorHAnsi"/>
        </w:rPr>
        <w:t xml:space="preserve"> </w:t>
      </w:r>
      <w:r w:rsidR="003A10C0" w:rsidRPr="003A10C0">
        <w:rPr>
          <w:rFonts w:cstheme="minorHAnsi"/>
        </w:rPr>
        <w:t>Alytaus rajono savivaldybės įmonė „Simno komunalininkas“</w:t>
      </w:r>
      <w:r w:rsidR="00E56BA8" w:rsidRPr="00425FF2">
        <w:rPr>
          <w:rFonts w:eastAsia="Calibri" w:cstheme="minorHAnsi"/>
        </w:rPr>
        <w:t xml:space="preserve">, juridinio asmens kodas </w:t>
      </w:r>
      <w:r w:rsidR="003A10C0" w:rsidRPr="003A10C0">
        <w:rPr>
          <w:rFonts w:eastAsia="Calibri" w:cstheme="minorHAnsi"/>
        </w:rPr>
        <w:t>153720195</w:t>
      </w:r>
      <w:r w:rsidR="00E56BA8" w:rsidRPr="00425FF2">
        <w:rPr>
          <w:rFonts w:eastAsia="Calibri" w:cstheme="minorHAnsi"/>
        </w:rPr>
        <w:t xml:space="preserve">, adresas </w:t>
      </w:r>
      <w:r w:rsidR="003A10C0" w:rsidRPr="003A10C0">
        <w:rPr>
          <w:rFonts w:eastAsia="Calibri" w:cstheme="minorHAnsi"/>
        </w:rPr>
        <w:t>Vytauto g. 28, Simnas, Alytaus r. sav</w:t>
      </w:r>
      <w:r w:rsidR="00362719" w:rsidRPr="00425FF2">
        <w:rPr>
          <w:rFonts w:eastAsia="Calibri" w:cstheme="minorHAnsi"/>
        </w:rPr>
        <w:t>.</w:t>
      </w:r>
      <w:r w:rsidR="008C5433" w:rsidRPr="00425FF2">
        <w:rPr>
          <w:rFonts w:eastAsia="Calibri" w:cstheme="minorHAnsi"/>
        </w:rPr>
        <w:t xml:space="preserve"> </w:t>
      </w:r>
      <w:r w:rsidR="00B23C30" w:rsidRPr="00425FF2">
        <w:rPr>
          <w:rFonts w:eastAsia="Calibri" w:cstheme="minorHAnsi"/>
        </w:rPr>
        <w:t>Perkantysis subjektas</w:t>
      </w:r>
      <w:r w:rsidR="00D94650" w:rsidRPr="00425FF2">
        <w:rPr>
          <w:rFonts w:eastAsia="Calibri" w:cstheme="minorHAnsi"/>
        </w:rPr>
        <w:t xml:space="preserve"> yra PVM mokėtoja</w:t>
      </w:r>
      <w:r w:rsidR="00FD1EEB" w:rsidRPr="00425FF2">
        <w:rPr>
          <w:rFonts w:eastAsia="Calibri" w:cstheme="minorHAnsi"/>
        </w:rPr>
        <w:t>s</w:t>
      </w:r>
      <w:r w:rsidR="009C69A4" w:rsidRPr="00425FF2">
        <w:rPr>
          <w:rFonts w:eastAsia="Calibri" w:cstheme="minorHAnsi"/>
        </w:rPr>
        <w:t>.</w:t>
      </w:r>
    </w:p>
    <w:p w14:paraId="2239DD1B" w14:textId="318A6579" w:rsidR="002F5F8E" w:rsidRPr="00425FF2" w:rsidRDefault="007D6857" w:rsidP="00677AF1">
      <w:pPr>
        <w:pStyle w:val="Sraopastraipa"/>
        <w:numPr>
          <w:ilvl w:val="1"/>
          <w:numId w:val="1"/>
        </w:numPr>
        <w:tabs>
          <w:tab w:val="left" w:pos="993"/>
        </w:tabs>
        <w:spacing w:after="0" w:line="240" w:lineRule="auto"/>
        <w:ind w:left="0" w:firstLine="567"/>
        <w:jc w:val="both"/>
        <w:rPr>
          <w:rFonts w:eastAsia="Calibri"/>
        </w:rPr>
      </w:pPr>
      <w:r w:rsidRPr="00425FF2">
        <w:rPr>
          <w:color w:val="000000" w:themeColor="text1"/>
        </w:rPr>
        <w:t>Pirkimas</w:t>
      </w:r>
      <w:r w:rsidR="00B37854" w:rsidRPr="00425FF2">
        <w:rPr>
          <w:color w:val="000000" w:themeColor="text1"/>
        </w:rPr>
        <w:t xml:space="preserve"> neatlieka</w:t>
      </w:r>
      <w:r w:rsidRPr="00425FF2">
        <w:rPr>
          <w:color w:val="000000" w:themeColor="text1"/>
        </w:rPr>
        <w:t>mas</w:t>
      </w:r>
      <w:r w:rsidR="00B37854" w:rsidRPr="00425FF2">
        <w:rPr>
          <w:color w:val="000000" w:themeColor="text1"/>
        </w:rPr>
        <w:t xml:space="preserve"> </w:t>
      </w:r>
      <w:r w:rsidR="002F5F8E" w:rsidRPr="00425FF2">
        <w:rPr>
          <w:color w:val="000000" w:themeColor="text1"/>
        </w:rPr>
        <w:t>naudojantis centralizuotų pirkimų katalogu</w:t>
      </w:r>
      <w:r w:rsidRPr="00425FF2">
        <w:rPr>
          <w:color w:val="000000" w:themeColor="text1"/>
        </w:rPr>
        <w:t xml:space="preserve">, nes </w:t>
      </w:r>
      <w:r w:rsidR="00677AF1" w:rsidRPr="00425FF2">
        <w:rPr>
          <w:color w:val="000000" w:themeColor="text1"/>
        </w:rPr>
        <w:t>viešosios įstaigos CPO LT nėra Perkanči</w:t>
      </w:r>
      <w:r w:rsidR="00B23C30" w:rsidRPr="00425FF2">
        <w:rPr>
          <w:color w:val="000000" w:themeColor="text1"/>
        </w:rPr>
        <w:t>o</w:t>
      </w:r>
      <w:r w:rsidR="00677AF1" w:rsidRPr="00425FF2">
        <w:rPr>
          <w:color w:val="000000" w:themeColor="text1"/>
        </w:rPr>
        <w:t>j</w:t>
      </w:r>
      <w:r w:rsidR="00B23C30" w:rsidRPr="00425FF2">
        <w:rPr>
          <w:color w:val="000000" w:themeColor="text1"/>
        </w:rPr>
        <w:t>o</w:t>
      </w:r>
      <w:r w:rsidR="00677AF1" w:rsidRPr="00425FF2">
        <w:rPr>
          <w:color w:val="000000" w:themeColor="text1"/>
        </w:rPr>
        <w:t xml:space="preserve"> subjekt</w:t>
      </w:r>
      <w:r w:rsidR="00B23C30" w:rsidRPr="00425FF2">
        <w:rPr>
          <w:color w:val="000000" w:themeColor="text1"/>
        </w:rPr>
        <w:t>o poreikius atitinkanči</w:t>
      </w:r>
      <w:r w:rsidR="00A81C3C" w:rsidRPr="00425FF2">
        <w:rPr>
          <w:color w:val="000000" w:themeColor="text1"/>
        </w:rPr>
        <w:t>ų</w:t>
      </w:r>
      <w:r w:rsidR="00B23C30" w:rsidRPr="00425FF2">
        <w:rPr>
          <w:color w:val="000000" w:themeColor="text1"/>
        </w:rPr>
        <w:t xml:space="preserve"> </w:t>
      </w:r>
      <w:r w:rsidR="00A81C3C" w:rsidRPr="00425FF2">
        <w:rPr>
          <w:color w:val="000000" w:themeColor="text1"/>
        </w:rPr>
        <w:t>darbų</w:t>
      </w:r>
      <w:r w:rsidR="008C5F5E" w:rsidRPr="00425FF2">
        <w:rPr>
          <w:color w:val="000000" w:themeColor="text1"/>
        </w:rPr>
        <w:t>.</w:t>
      </w:r>
      <w:r w:rsidR="00A81C3C" w:rsidRPr="00425FF2">
        <w:rPr>
          <w:color w:val="000000" w:themeColor="text1"/>
        </w:rPr>
        <w:t xml:space="preserve"> </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339FEF72"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ir </w:t>
      </w:r>
      <w:r w:rsidR="0008751F" w:rsidRPr="00425FF2">
        <w:rPr>
          <w:rFonts w:cstheme="minorHAnsi"/>
        </w:rPr>
        <w:t>4.</w:t>
      </w:r>
      <w:r w:rsidR="001344DE" w:rsidRPr="00425FF2">
        <w:rPr>
          <w:rFonts w:cstheme="minorHAnsi"/>
        </w:rPr>
        <w:t>4.</w:t>
      </w:r>
      <w:r w:rsidR="0008751F" w:rsidRPr="00425FF2">
        <w:rPr>
          <w:rFonts w:cstheme="minorHAnsi"/>
        </w:rPr>
        <w:t>1</w:t>
      </w:r>
      <w:r w:rsidRPr="00425FF2">
        <w:rPr>
          <w:rFonts w:cstheme="minorHAnsi"/>
        </w:rPr>
        <w:t xml:space="preserve"> punktu. </w:t>
      </w:r>
    </w:p>
    <w:p w14:paraId="2413C02D" w14:textId="31AED5FC" w:rsidR="00E32C8E" w:rsidRPr="00425FF2" w:rsidRDefault="00E32C8E" w:rsidP="0097765E">
      <w:pPr>
        <w:pStyle w:val="Sraopastraipa"/>
        <w:numPr>
          <w:ilvl w:val="1"/>
          <w:numId w:val="7"/>
        </w:numPr>
        <w:tabs>
          <w:tab w:val="left" w:pos="993"/>
        </w:tabs>
        <w:spacing w:after="0" w:line="240" w:lineRule="auto"/>
        <w:ind w:left="0" w:firstLine="567"/>
        <w:jc w:val="both"/>
        <w:rPr>
          <w:rFonts w:eastAsia="Arial"/>
        </w:rPr>
      </w:pPr>
      <w:r w:rsidRPr="00425FF2">
        <w:rPr>
          <w:rFonts w:eastAsia="Arial"/>
        </w:rPr>
        <w:t xml:space="preserve">Išankstinis skelbimas apie pirkimą </w:t>
      </w:r>
      <w:r w:rsidR="00101727" w:rsidRPr="00425FF2">
        <w:rPr>
          <w:rFonts w:eastAsia="Arial"/>
        </w:rPr>
        <w:t xml:space="preserve">nebuvo </w:t>
      </w:r>
      <w:r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proofErr w:type="spellStart"/>
      <w:r w:rsidR="00E32C8E" w:rsidRPr="00425FF2">
        <w:rPr>
          <w:rFonts w:cstheme="minorHAnsi"/>
          <w:i/>
          <w:iCs/>
          <w:lang w:eastAsia="en-US"/>
        </w:rPr>
        <w:t>ex</w:t>
      </w:r>
      <w:proofErr w:type="spellEnd"/>
      <w:r w:rsidR="00E32C8E" w:rsidRPr="00425FF2">
        <w:rPr>
          <w:rFonts w:cstheme="minorHAnsi"/>
          <w:i/>
          <w:iCs/>
          <w:lang w:eastAsia="en-US"/>
        </w:rPr>
        <w:t xml:space="preserve">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04220171"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proofErr w:type="spellStart"/>
      <w:r w:rsidR="009609DB">
        <w:rPr>
          <w:rFonts w:eastAsia="Calibri"/>
        </w:rPr>
        <w:t>Venciūnų</w:t>
      </w:r>
      <w:proofErr w:type="spellEnd"/>
      <w:r w:rsidR="0021468D" w:rsidRPr="0021468D">
        <w:rPr>
          <w:rFonts w:eastAsia="Calibri"/>
        </w:rPr>
        <w:t xml:space="preserve"> nuotekų valymo įrenginių projektavim</w:t>
      </w:r>
      <w:r w:rsidR="0021468D">
        <w:rPr>
          <w:rFonts w:eastAsia="Calibri"/>
        </w:rPr>
        <w:t>o</w:t>
      </w:r>
      <w:r w:rsidR="0021468D" w:rsidRPr="0021468D">
        <w:rPr>
          <w:rFonts w:eastAsia="Calibri"/>
        </w:rPr>
        <w:t xml:space="preserve"> ir rekonstrukcij</w:t>
      </w:r>
      <w:r w:rsidR="0021468D">
        <w:rPr>
          <w:rFonts w:eastAsia="Calibri"/>
        </w:rPr>
        <w:t xml:space="preserve">os </w:t>
      </w:r>
      <w:r w:rsidR="00FD1EEB" w:rsidRPr="00453E33">
        <w:rPr>
          <w:rFonts w:eastAsia="Calibri"/>
        </w:rPr>
        <w:t>darbus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9316DB1" w14:textId="29C143A6" w:rsidR="00063144" w:rsidRPr="00425FF2" w:rsidRDefault="00D24970" w:rsidP="00FD1EEB">
      <w:pPr>
        <w:spacing w:after="0" w:line="240" w:lineRule="auto"/>
        <w:ind w:firstLine="567"/>
        <w:jc w:val="both"/>
        <w:rPr>
          <w:rFonts w:ascii="Calibri" w:eastAsia="Calibri" w:hAnsi="Calibri" w:cs="Calibri"/>
          <w:color w:val="000000" w:themeColor="text1"/>
        </w:rPr>
      </w:pPr>
      <w:r w:rsidRPr="00425FF2">
        <w:rPr>
          <w:rFonts w:cstheme="minorHAnsi"/>
          <w:color w:val="000000" w:themeColor="text1"/>
        </w:rPr>
        <w:t>5</w:t>
      </w:r>
      <w:r w:rsidR="0037632B" w:rsidRPr="00425FF2">
        <w:rPr>
          <w:rFonts w:cstheme="minorHAnsi"/>
          <w:color w:val="000000" w:themeColor="text1"/>
        </w:rPr>
        <w:t xml:space="preserve">.1. </w:t>
      </w:r>
      <w:r w:rsidR="00063144" w:rsidRPr="00425FF2">
        <w:rPr>
          <w:rFonts w:ascii="Calibri" w:eastAsia="Calibri" w:hAnsi="Calibri" w:cs="Calibri"/>
          <w:color w:val="000000" w:themeColor="text1"/>
        </w:rPr>
        <w:t xml:space="preserve">Pirkimui </w:t>
      </w:r>
      <w:r w:rsidR="00FD1EEB" w:rsidRPr="00425FF2">
        <w:rPr>
          <w:rFonts w:ascii="Calibri" w:eastAsia="Calibri" w:hAnsi="Calibri" w:cs="Calibri"/>
          <w:color w:val="000000" w:themeColor="text1"/>
        </w:rPr>
        <w:t>ne</w:t>
      </w:r>
      <w:r w:rsidR="00063144" w:rsidRPr="00425FF2">
        <w:rPr>
          <w:rFonts w:ascii="Calibri" w:eastAsia="Calibri" w:hAnsi="Calibri" w:cs="Calibri"/>
          <w:color w:val="000000" w:themeColor="text1"/>
        </w:rPr>
        <w:t xml:space="preserve">taikomos Reglamento nuostatos. </w:t>
      </w:r>
    </w:p>
    <w:p w14:paraId="36C3B79D" w14:textId="32975521"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5.</w:t>
      </w:r>
      <w:r w:rsidR="00B72F00">
        <w:rPr>
          <w:rFonts w:ascii="Calibri" w:eastAsia="Calibri" w:hAnsi="Calibri" w:cs="Calibri"/>
          <w:color w:val="000000" w:themeColor="text1"/>
        </w:rPr>
        <w:t>2</w:t>
      </w:r>
      <w:r w:rsidRPr="00425FF2">
        <w:rPr>
          <w:rFonts w:ascii="Calibri" w:eastAsia="Calibri" w:hAnsi="Calibri" w:cs="Calibri"/>
          <w:color w:val="000000" w:themeColor="text1"/>
        </w:rPr>
        <w:t xml:space="preserve"> Perkančioji organizacija laiko, kad pirkimo objektas kelia grėsmę nacionaliniam saugumui, nes jis atitinka PĮ 50 straipsnio 9 dalies 1 punkte numatytas sąlygas. Tiekėjai kartu su pasiūlymu turi pateikti Viešųjų pirkimų tarnybos nustatytos formos atitikties deklaraciją</w:t>
      </w:r>
      <w:r w:rsidRPr="00425FF2">
        <w:rPr>
          <w:rStyle w:val="Puslapioinaosnuoroda"/>
          <w:rFonts w:ascii="Calibri" w:eastAsia="Calibri" w:hAnsi="Calibri" w:cs="Calibri"/>
          <w:color w:val="000000" w:themeColor="text1"/>
        </w:rPr>
        <w:footnoteReference w:id="2"/>
      </w:r>
      <w:r w:rsidRPr="00425FF2">
        <w:rPr>
          <w:rFonts w:ascii="Calibri" w:eastAsia="Calibri" w:hAnsi="Calibri" w:cs="Calibri"/>
          <w:color w:val="000000" w:themeColor="text1"/>
        </w:rPr>
        <w:t xml:space="preserve">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60DFF93E" w14:textId="0D67CE17"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425FF2"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72C46B55" w14:textId="2F63A094" w:rsidR="00B72F00" w:rsidRPr="00425FF2" w:rsidRDefault="00B72F00"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rangovo techninis pasiūlymas (1</w:t>
      </w:r>
      <w:r w:rsidR="00453E33">
        <w:rPr>
          <w:rFonts w:cstheme="minorHAnsi"/>
        </w:rPr>
        <w:t>3</w:t>
      </w:r>
      <w:r>
        <w:rPr>
          <w:rFonts w:cstheme="minorHAnsi"/>
        </w:rPr>
        <w:t xml:space="preserve"> priedas);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w:t>
      </w:r>
      <w:r w:rsidR="00FD03FA" w:rsidRPr="00425FF2">
        <w:rPr>
          <w:rFonts w:eastAsia="Calibri"/>
        </w:rPr>
        <w:lastRenderedPageBreak/>
        <w:t xml:space="preserve">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8000,00 (aštuoni tūkstančiai eurų)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7A267CB0"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Užstatu, jį pervedant (sumokant) į perkančiojo subjekto sąskaitą Nr</w:t>
      </w:r>
      <w:r w:rsidRPr="00B72F00">
        <w:rPr>
          <w:rFonts w:eastAsia="Calibri"/>
          <w:highlight w:val="yellow"/>
        </w:rPr>
        <w:t>. _________________.</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sidRPr="00B72F00">
        <w:rPr>
          <w:rFonts w:eastAsia="Calibri"/>
        </w:rPr>
        <w:t>es</w:t>
      </w:r>
      <w:proofErr w:type="spellEnd"/>
      <w:r w:rsidRPr="00B72F00">
        <w:rPr>
          <w:rFonts w:eastAsia="Calibri"/>
        </w:rPr>
        <w:t>).</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lastRenderedPageBreak/>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2CA2D6BE"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00024E" w:rsidRPr="00425FF2">
        <w:rPr>
          <w:rFonts w:cstheme="minorHAnsi"/>
        </w:rPr>
        <w:t>,</w:t>
      </w:r>
      <w:r w:rsidR="0000024E" w:rsidRPr="00425FF2">
        <w:t xml:space="preserve"> </w:t>
      </w:r>
      <w:r w:rsidR="0000024E" w:rsidRPr="00425FF2">
        <w:rPr>
          <w:rFonts w:cstheme="minorHAnsi"/>
        </w:rPr>
        <w:t>specialiųjų pirkimo sąlygų 5 skyriuje nurodyti dokumentai</w:t>
      </w:r>
      <w:r w:rsidR="00B72F00">
        <w:rPr>
          <w:rFonts w:cstheme="minorHAnsi"/>
        </w:rPr>
        <w:t>, rangovo techninis pasiūlymas</w:t>
      </w:r>
      <w:r w:rsidR="0000024E" w:rsidRPr="00425FF2">
        <w:rPr>
          <w:rFonts w:cstheme="minorHAnsi"/>
        </w:rPr>
        <w:t>.</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proofErr w:type="spellStart"/>
            <w:r w:rsidRPr="00425FF2">
              <w:rPr>
                <w:rFonts w:cstheme="minorHAnsi"/>
                <w:b/>
                <w:bCs/>
              </w:rPr>
              <w:t>Eil.Nr</w:t>
            </w:r>
            <w:proofErr w:type="spellEnd"/>
            <w:r w:rsidRPr="00425FF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F20B4" w14:textId="77777777" w:rsidR="00D21766" w:rsidRPr="00425FF2" w:rsidRDefault="00D21766" w:rsidP="00D05666">
      <w:r w:rsidRPr="00425FF2">
        <w:separator/>
      </w:r>
    </w:p>
  </w:endnote>
  <w:endnote w:type="continuationSeparator" w:id="0">
    <w:p w14:paraId="0F1D1D2C" w14:textId="77777777" w:rsidR="00D21766" w:rsidRPr="00425FF2" w:rsidRDefault="00D21766" w:rsidP="00D05666">
      <w:r w:rsidRPr="00425FF2">
        <w:continuationSeparator/>
      </w:r>
    </w:p>
  </w:endnote>
  <w:endnote w:type="continuationNotice" w:id="1">
    <w:p w14:paraId="4C98EF46" w14:textId="77777777" w:rsidR="00D21766" w:rsidRPr="00425FF2" w:rsidRDefault="00D217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D0286" w14:textId="77777777" w:rsidR="00D21766" w:rsidRPr="00425FF2" w:rsidRDefault="00D21766" w:rsidP="00D05666">
      <w:r w:rsidRPr="00425FF2">
        <w:separator/>
      </w:r>
    </w:p>
  </w:footnote>
  <w:footnote w:type="continuationSeparator" w:id="0">
    <w:p w14:paraId="53420E83" w14:textId="77777777" w:rsidR="00D21766" w:rsidRPr="00425FF2" w:rsidRDefault="00D21766" w:rsidP="00D05666">
      <w:r w:rsidRPr="00425FF2">
        <w:continuationSeparator/>
      </w:r>
    </w:p>
  </w:footnote>
  <w:footnote w:type="continuationNotice" w:id="1">
    <w:p w14:paraId="5C5F2624" w14:textId="77777777" w:rsidR="00D21766" w:rsidRPr="00425FF2" w:rsidRDefault="00D21766">
      <w:pPr>
        <w:spacing w:after="0" w:line="240" w:lineRule="auto"/>
      </w:pPr>
    </w:p>
  </w:footnote>
  <w:footnote w:id="2">
    <w:p w14:paraId="1262DE78" w14:textId="4411121F" w:rsidR="00DB07FF" w:rsidRDefault="00DB07FF">
      <w:pPr>
        <w:pStyle w:val="Puslapioinaostekstas"/>
      </w:pPr>
      <w:r w:rsidRPr="00425FF2">
        <w:rPr>
          <w:rStyle w:val="Puslapioinaosnuoroda"/>
        </w:rPr>
        <w:footnoteRef/>
      </w:r>
      <w:r w:rsidRPr="00425FF2">
        <w:t xml:space="preserve"> </w:t>
      </w:r>
      <w:hyperlink r:id="rId1" w:history="1">
        <w:r w:rsidRPr="00425FF2">
          <w:rPr>
            <w:rStyle w:val="Hipersaitas"/>
          </w:rPr>
          <w:t>https://www.e-tar.lt/portal/lt/legalAct/ac5a5e30878f11ed8df094f359a60216</w:t>
        </w:r>
      </w:hyperlink>
      <w:r w:rsidRPr="00425FF2">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CE1"/>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72C"/>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0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2E1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9DB"/>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26"/>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56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AB"/>
    <w:rsid w:val="00D20B5F"/>
    <w:rsid w:val="00D21766"/>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3C9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11709</Words>
  <Characters>6675</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3</cp:revision>
  <dcterms:created xsi:type="dcterms:W3CDTF">2024-11-28T07:07:00Z</dcterms:created>
  <dcterms:modified xsi:type="dcterms:W3CDTF">2025-12-17T08:48:00Z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